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711C7718" w:rsidR="00E878C0" w:rsidRDefault="00244549" w:rsidP="009A1918">
      <w:pPr>
        <w:pStyle w:val="Heading1"/>
        <w:jc w:val="center"/>
      </w:pPr>
      <w:r>
        <w:t>Lyndon Top, Rutland Waters</w:t>
      </w:r>
    </w:p>
    <w:p w14:paraId="64D7FC2A" w14:textId="78983E3F" w:rsidR="009A1918" w:rsidRDefault="00244549" w:rsidP="009A1918">
      <w:pPr>
        <w:pStyle w:val="Heading1"/>
        <w:jc w:val="center"/>
      </w:pPr>
      <w:r>
        <w:t>29</w:t>
      </w:r>
      <w:r w:rsidR="000C4BF3" w:rsidRPr="000C4BF3">
        <w:rPr>
          <w:vertAlign w:val="superscript"/>
        </w:rPr>
        <w:t>th</w:t>
      </w:r>
      <w:r w:rsidR="000C4BF3">
        <w:t xml:space="preserve"> </w:t>
      </w:r>
      <w:r>
        <w:t xml:space="preserve">May </w:t>
      </w:r>
      <w:r w:rsidR="009A1918">
        <w:t xml:space="preserve">– </w:t>
      </w:r>
      <w:r>
        <w:t>3</w:t>
      </w:r>
      <w:r>
        <w:rPr>
          <w:vertAlign w:val="superscript"/>
        </w:rPr>
        <w:t>rd</w:t>
      </w:r>
      <w:r w:rsidR="009A1918">
        <w:t xml:space="preserve"> </w:t>
      </w:r>
      <w:r>
        <w:t>June</w:t>
      </w:r>
      <w:r w:rsidR="009A1918">
        <w:t>,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C4BF3"/>
    <w:rsid w:val="00244549"/>
    <w:rsid w:val="003A4C80"/>
    <w:rsid w:val="009A1918"/>
    <w:rsid w:val="00A4405C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5</cp:revision>
  <dcterms:created xsi:type="dcterms:W3CDTF">2021-03-20T12:50:00Z</dcterms:created>
  <dcterms:modified xsi:type="dcterms:W3CDTF">2021-04-09T16:50:00Z</dcterms:modified>
</cp:coreProperties>
</file>